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6776"/>
      </w:tblGrid>
      <w:tr w:rsidR="00827885" w:rsidRPr="004E5CC1" w14:paraId="01EE48E9" w14:textId="77777777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58BB90AE" w:rsidR="00827885" w:rsidRPr="004E5CC1" w:rsidRDefault="009618FA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387D61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79D0DE83" w14:textId="77777777" w:rsidTr="00E2272F">
        <w:trPr>
          <w:trHeight w:val="273"/>
        </w:trPr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958" w14:textId="4FAF96A9" w:rsidR="00827885" w:rsidRPr="004E5CC1" w:rsidRDefault="009618FA" w:rsidP="00E2272F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 xml:space="preserve">*Company: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>(how you want it to appear on promotional material)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BFF60" w14:textId="77777777" w:rsidR="00827885" w:rsidRPr="00984BB3" w:rsidRDefault="0082788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27885" w:rsidRPr="00984BB3" w14:paraId="291E4EAC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52DE63ED" w:rsidR="00827885" w:rsidRPr="004E5CC1" w:rsidRDefault="00E2272F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>
              <w:rPr>
                <w:rFonts w:cstheme="minorHAnsi"/>
                <w:b/>
                <w:sz w:val="21"/>
                <w:szCs w:val="21"/>
              </w:rPr>
              <w:t>Featured Talk</w:t>
            </w:r>
            <w:r w:rsidRPr="00C54246">
              <w:rPr>
                <w:rFonts w:cstheme="minorHAnsi"/>
                <w:b/>
                <w:sz w:val="21"/>
                <w:szCs w:val="21"/>
              </w:rPr>
              <w:t xml:space="preserve"> Speaker Full Name:</w:t>
            </w:r>
            <w:r w:rsidR="009618FA" w:rsidRPr="00C54246">
              <w:rPr>
                <w:rFonts w:cstheme="minorHAnsi"/>
                <w:bCs/>
                <w:sz w:val="21"/>
                <w:szCs w:val="21"/>
              </w:rPr>
              <w:br/>
              <w:t xml:space="preserve">(including any prefix, </w:t>
            </w:r>
            <w:proofErr w:type="gramStart"/>
            <w:r w:rsidR="009618FA" w:rsidRPr="00C54246">
              <w:rPr>
                <w:rFonts w:cstheme="minorHAnsi"/>
                <w:bCs/>
                <w:sz w:val="21"/>
                <w:szCs w:val="21"/>
              </w:rPr>
              <w:t>e.g.</w:t>
            </w:r>
            <w:proofErr w:type="gramEnd"/>
            <w:r w:rsidR="009618FA" w:rsidRPr="00C54246">
              <w:rPr>
                <w:rFonts w:cstheme="minorHAnsi"/>
                <w:bCs/>
                <w:sz w:val="21"/>
                <w:szCs w:val="21"/>
              </w:rPr>
              <w:t xml:space="preserve"> Dr.)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984BB3" w:rsidRDefault="0082788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063D62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34C0DD95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Job Title: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2B6FCB46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5F18D27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Email: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986A680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319E77B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Telephone: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425D92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1E1" w14:textId="3509262A" w:rsidR="009618FA" w:rsidRPr="00C54246" w:rsidRDefault="009618FA" w:rsidP="009618FA">
            <w:pPr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Cellphone: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nil"/>
            </w:tcBorders>
          </w:tcPr>
          <w:p w14:paraId="7016AEF2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060F843F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4E8987A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Biography: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 xml:space="preserve">(150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words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AFE23A6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422B0E10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*Title</w:t>
            </w:r>
            <w:r w:rsidR="00387D61">
              <w:rPr>
                <w:rFonts w:cstheme="minorHAnsi"/>
                <w:b/>
                <w:sz w:val="21"/>
                <w:szCs w:val="21"/>
              </w:rPr>
              <w:t xml:space="preserve"> of Talk</w:t>
            </w:r>
            <w:r w:rsidRPr="00C54246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(105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characters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5088917A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6CE" w14:textId="5B063FD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*Abstract: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(200 words maximum)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F7643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6E1D8691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28F" w14:textId="6E2E2E7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to receive leads: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66357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C2C6D26" w14:textId="77777777" w:rsidTr="00E2272F">
        <w:tc>
          <w:tcPr>
            <w:tcW w:w="3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DA4F" w14:textId="4DFB4643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for PR/Mktg materials:</w:t>
            </w:r>
          </w:p>
        </w:tc>
        <w:tc>
          <w:tcPr>
            <w:tcW w:w="6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AC4CB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D1F3E23" w14:textId="77777777" w:rsidR="004D2D9E" w:rsidRDefault="004D2D9E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725B548C" w14:textId="77777777" w:rsidR="009618FA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0491C84B" w14:textId="77777777" w:rsidR="00E2272F" w:rsidRDefault="00E2272F" w:rsidP="00C5266B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br/>
      </w:r>
    </w:p>
    <w:p w14:paraId="4D18AEAE" w14:textId="442CC516" w:rsidR="00C5266B" w:rsidRPr="009618FA" w:rsidRDefault="00C5266B" w:rsidP="00C5266B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lastRenderedPageBreak/>
        <w:t xml:space="preserve">*REQUIRED event </w:t>
      </w:r>
      <w:r w:rsidRPr="009618FA">
        <w:rPr>
          <w:rFonts w:cstheme="minorHAnsi"/>
          <w:b/>
          <w:caps/>
          <w:sz w:val="21"/>
          <w:szCs w:val="21"/>
        </w:rPr>
        <w:t>Preference (</w:t>
      </w:r>
      <w:r w:rsidRPr="009618FA">
        <w:rPr>
          <w:rFonts w:cstheme="minorHAnsi"/>
          <w:b/>
          <w:caps/>
          <w:sz w:val="21"/>
          <w:szCs w:val="21"/>
          <w:u w:val="single"/>
        </w:rPr>
        <w:t>one response ONLY: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r w:rsidR="00387D61" w:rsidRPr="008A5880">
        <w:rPr>
          <w:rFonts w:cstheme="minorHAnsi"/>
          <w:b/>
          <w:caps/>
          <w:sz w:val="21"/>
          <w:szCs w:val="21"/>
          <w:highlight w:val="yellow"/>
        </w:rPr>
        <w:t>HIGHLIGHT (IN YELLOW) your selection</w:t>
      </w:r>
      <w:r w:rsidRPr="009618FA">
        <w:rPr>
          <w:rFonts w:cstheme="minorHAnsi"/>
          <w:b/>
          <w:caps/>
          <w:sz w:val="21"/>
          <w:szCs w:val="21"/>
        </w:rPr>
        <w:t>)</w:t>
      </w:r>
    </w:p>
    <w:p w14:paraId="46F219E9" w14:textId="77777777" w:rsidR="00C5266B" w:rsidRPr="009618FA" w:rsidRDefault="00C5266B" w:rsidP="00C5266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webinar on date of event</w:t>
      </w:r>
    </w:p>
    <w:p w14:paraId="7D985481" w14:textId="110B7069" w:rsidR="00DE2870" w:rsidRPr="002B6D90" w:rsidRDefault="00DE2870" w:rsidP="00DE287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Provide a full-length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file of </w:t>
      </w:r>
      <w:proofErr w:type="gramStart"/>
      <w:r>
        <w:rPr>
          <w:rFonts w:eastAsia="Times New Roman" w:cstheme="minorHAnsi"/>
          <w:sz w:val="21"/>
          <w:szCs w:val="21"/>
          <w:shd w:val="clear" w:color="auto" w:fill="FFFFFF"/>
        </w:rPr>
        <w:t>presentation</w:t>
      </w:r>
      <w:proofErr w:type="gramEnd"/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(20 minutes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must follow event specifications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.) </w:t>
      </w:r>
      <w:r w:rsidRPr="002B6D90">
        <w:rPr>
          <w:rFonts w:eastAsia="Times New Roman" w:cstheme="minorHAnsi"/>
          <w:sz w:val="21"/>
          <w:szCs w:val="21"/>
          <w:shd w:val="clear" w:color="auto" w:fill="FFFFFF"/>
        </w:rPr>
        <w:t xml:space="preserve">Video (full-length pre-recorded events and/or clips) </w:t>
      </w:r>
      <w:r w:rsidR="0099388F" w:rsidRPr="005400EF">
        <w:rPr>
          <w:rFonts w:eastAsia="Times New Roman" w:cstheme="minorHAnsi"/>
          <w:sz w:val="21"/>
          <w:szCs w:val="21"/>
          <w:shd w:val="clear" w:color="auto" w:fill="FFFFFF"/>
        </w:rPr>
        <w:t>must be provided in MP4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2B6D90">
        <w:rPr>
          <w:rFonts w:eastAsia="Times New Roman" w:cstheme="minorHAnsi"/>
          <w:sz w:val="21"/>
          <w:szCs w:val="21"/>
          <w:shd w:val="clear" w:color="auto" w:fill="FFFFFF"/>
        </w:rPr>
        <w:t>format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>.</w:t>
      </w:r>
    </w:p>
    <w:p w14:paraId="1B5B0407" w14:textId="1173EDF2" w:rsidR="009618FA" w:rsidRDefault="009618FA" w:rsidP="00C5266B">
      <w:pPr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5D797EE7" w14:textId="2683409A" w:rsidR="00C5266B" w:rsidRPr="009618FA" w:rsidRDefault="00C5266B" w:rsidP="00C5266B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9618FA">
        <w:rPr>
          <w:rFonts w:cstheme="minorHAnsi"/>
          <w:b/>
          <w:caps/>
          <w:sz w:val="21"/>
          <w:szCs w:val="21"/>
        </w:rPr>
        <w:t xml:space="preserve">required Details About </w:t>
      </w:r>
      <w:proofErr w:type="gramStart"/>
      <w:r w:rsidRPr="009618FA">
        <w:rPr>
          <w:rFonts w:cstheme="minorHAnsi"/>
          <w:b/>
          <w:caps/>
          <w:sz w:val="21"/>
          <w:szCs w:val="21"/>
        </w:rPr>
        <w:t>Event</w:t>
      </w:r>
      <w:proofErr w:type="gramEnd"/>
      <w:r w:rsidRPr="009618FA">
        <w:rPr>
          <w:rFonts w:cstheme="minorHAnsi"/>
          <w:b/>
          <w:caps/>
          <w:sz w:val="21"/>
          <w:szCs w:val="21"/>
        </w:rPr>
        <w:t xml:space="preserve"> (</w:t>
      </w:r>
      <w:bookmarkStart w:id="0" w:name="_Hlk56584511"/>
      <w:r w:rsidRPr="009618FA">
        <w:rPr>
          <w:rFonts w:cstheme="minorHAnsi"/>
          <w:b/>
          <w:caps/>
          <w:sz w:val="21"/>
          <w:szCs w:val="21"/>
          <w:u w:val="single"/>
        </w:rPr>
        <w:t>one response ONLY</w:t>
      </w:r>
      <w:r>
        <w:rPr>
          <w:rFonts w:cstheme="minorHAnsi"/>
          <w:b/>
          <w:caps/>
          <w:sz w:val="21"/>
          <w:szCs w:val="21"/>
          <w:u w:val="single"/>
        </w:rPr>
        <w:t xml:space="preserve"> for each line item</w:t>
      </w:r>
      <w:r w:rsidRPr="009618FA">
        <w:rPr>
          <w:rFonts w:cstheme="minorHAnsi"/>
          <w:b/>
          <w:caps/>
          <w:sz w:val="21"/>
          <w:szCs w:val="21"/>
          <w:u w:val="single"/>
        </w:rPr>
        <w:t>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bookmarkEnd w:id="0"/>
      <w:r w:rsidR="00387D61" w:rsidRPr="008A5880">
        <w:rPr>
          <w:rFonts w:cstheme="minorHAnsi"/>
          <w:b/>
          <w:caps/>
          <w:sz w:val="21"/>
          <w:szCs w:val="21"/>
          <w:highlight w:val="yellow"/>
        </w:rPr>
        <w:t>HIGHLIGHT (IN YELLOW) your selection</w:t>
      </w:r>
      <w:r>
        <w:rPr>
          <w:rFonts w:cstheme="minorHAnsi"/>
          <w:b/>
          <w:caps/>
          <w:sz w:val="21"/>
          <w:szCs w:val="21"/>
        </w:rPr>
        <w:t>.</w:t>
      </w:r>
    </w:p>
    <w:p w14:paraId="19065A28" w14:textId="77777777" w:rsidR="00C5266B" w:rsidRPr="009618FA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23BD7C23" w14:textId="77777777" w:rsidR="00C5266B" w:rsidRPr="00C54246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*Q&amp;A TYPE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L</w:t>
      </w:r>
      <w:r>
        <w:rPr>
          <w:rFonts w:eastAsia="Times New Roman" w:cstheme="minorHAnsi"/>
          <w:sz w:val="21"/>
          <w:szCs w:val="21"/>
          <w:shd w:val="clear" w:color="auto" w:fill="FFFFFF"/>
        </w:rPr>
        <w:t>IVE|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Collected and answered later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  <w:t xml:space="preserve">        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N</w:t>
      </w:r>
      <w:r>
        <w:rPr>
          <w:rFonts w:eastAsia="Times New Roman" w:cstheme="minorHAnsi"/>
          <w:sz w:val="21"/>
          <w:szCs w:val="21"/>
          <w:shd w:val="clear" w:color="auto" w:fill="FFFFFF"/>
        </w:rPr>
        <w:t>O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Q&amp;A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</w:p>
    <w:p w14:paraId="49971FF9" w14:textId="2A35D0D2" w:rsidR="0099388F" w:rsidRDefault="00C5266B" w:rsidP="0099388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*Screen Sharing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(this is for software demonstrations)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=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  |YES|      | NO|       |N/A Because </w:t>
      </w:r>
      <w:r w:rsidR="00387D61">
        <w:rPr>
          <w:rFonts w:eastAsia="Times New Roman" w:cstheme="minorHAnsi"/>
          <w:sz w:val="21"/>
          <w:szCs w:val="21"/>
          <w:shd w:val="clear" w:color="auto" w:fill="FFFFFF"/>
        </w:rPr>
        <w:t>submitting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full-length </w:t>
      </w:r>
      <w:r w:rsidR="00DE2870">
        <w:rPr>
          <w:rFonts w:eastAsia="Times New Roman" w:cstheme="minorHAnsi"/>
          <w:sz w:val="21"/>
          <w:szCs w:val="21"/>
          <w:shd w:val="clear" w:color="auto" w:fill="FFFFFF"/>
        </w:rPr>
        <w:t xml:space="preserve">video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as </w:t>
      </w:r>
      <w:proofErr w:type="gramStart"/>
      <w:r>
        <w:rPr>
          <w:rFonts w:eastAsia="Times New Roman" w:cstheme="minorHAnsi"/>
          <w:sz w:val="21"/>
          <w:szCs w:val="21"/>
          <w:shd w:val="clear" w:color="auto" w:fill="FFFFFF"/>
        </w:rPr>
        <w:t>event</w:t>
      </w:r>
      <w:r w:rsidR="00DE2870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>|</w:t>
      </w:r>
      <w:proofErr w:type="gramEnd"/>
      <w:r w:rsidR="00DE2870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>*</w:t>
      </w:r>
      <w:r w:rsidR="00DE2870" w:rsidRPr="002B6D90">
        <w:rPr>
          <w:rFonts w:eastAsia="Times New Roman" w:cstheme="minorHAnsi"/>
          <w:sz w:val="21"/>
          <w:szCs w:val="21"/>
          <w:shd w:val="clear" w:color="auto" w:fill="FFFFFF"/>
        </w:rPr>
        <w:t xml:space="preserve">Full-length videos </w:t>
      </w:r>
      <w:r w:rsidR="0099388F" w:rsidRPr="005400EF">
        <w:rPr>
          <w:rFonts w:eastAsia="Times New Roman" w:cstheme="minorHAnsi"/>
          <w:sz w:val="21"/>
          <w:szCs w:val="21"/>
          <w:shd w:val="clear" w:color="auto" w:fill="FFFFFF"/>
        </w:rPr>
        <w:t>must be provided in MP4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 xml:space="preserve"> format.</w:t>
      </w:r>
    </w:p>
    <w:p w14:paraId="375008C2" w14:textId="6D98DE87" w:rsidR="00C5266B" w:rsidRDefault="00C5266B" w:rsidP="0099388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2B6D9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*Video Clips</w:t>
      </w:r>
      <w:r w:rsidRPr="002B6D90">
        <w:rPr>
          <w:rFonts w:eastAsia="Times New Roman" w:cstheme="minorHAnsi"/>
          <w:sz w:val="21"/>
          <w:szCs w:val="21"/>
          <w:shd w:val="clear" w:color="auto" w:fill="FFFFFF"/>
        </w:rPr>
        <w:t xml:space="preserve"> (short clips) </w:t>
      </w:r>
      <w:r w:rsidRPr="002B6D90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 w:rsidRPr="002B6D90">
        <w:rPr>
          <w:rFonts w:eastAsia="Times New Roman" w:cstheme="minorHAnsi"/>
          <w:sz w:val="21"/>
          <w:szCs w:val="21"/>
          <w:shd w:val="clear" w:color="auto" w:fill="FFFFFF"/>
        </w:rPr>
        <w:t xml:space="preserve">   |YES|      | NO|       |N/A Because </w:t>
      </w:r>
      <w:r w:rsidR="00387D61" w:rsidRPr="002B6D90">
        <w:rPr>
          <w:rFonts w:eastAsia="Times New Roman" w:cstheme="minorHAnsi"/>
          <w:sz w:val="21"/>
          <w:szCs w:val="21"/>
          <w:shd w:val="clear" w:color="auto" w:fill="FFFFFF"/>
        </w:rPr>
        <w:t>submitting</w:t>
      </w:r>
      <w:r w:rsidRPr="002B6D90">
        <w:rPr>
          <w:rFonts w:eastAsia="Times New Roman" w:cstheme="minorHAnsi"/>
          <w:sz w:val="21"/>
          <w:szCs w:val="21"/>
          <w:shd w:val="clear" w:color="auto" w:fill="FFFFFF"/>
        </w:rPr>
        <w:t xml:space="preserve"> full-length</w:t>
      </w:r>
      <w:r w:rsidR="002B6D90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DE2870" w:rsidRPr="002B6D90">
        <w:rPr>
          <w:rFonts w:eastAsia="Times New Roman" w:cstheme="minorHAnsi"/>
          <w:sz w:val="21"/>
          <w:szCs w:val="21"/>
          <w:shd w:val="clear" w:color="auto" w:fill="FFFFFF"/>
        </w:rPr>
        <w:t>video</w:t>
      </w:r>
      <w:r w:rsidRPr="002B6D90">
        <w:rPr>
          <w:rFonts w:eastAsia="Times New Roman" w:cstheme="minorHAnsi"/>
          <w:sz w:val="21"/>
          <w:szCs w:val="21"/>
          <w:shd w:val="clear" w:color="auto" w:fill="FFFFFF"/>
        </w:rPr>
        <w:t xml:space="preserve"> as </w:t>
      </w:r>
      <w:proofErr w:type="gramStart"/>
      <w:r w:rsidRPr="002B6D90">
        <w:rPr>
          <w:rFonts w:eastAsia="Times New Roman" w:cstheme="minorHAnsi"/>
          <w:sz w:val="21"/>
          <w:szCs w:val="21"/>
          <w:shd w:val="clear" w:color="auto" w:fill="FFFFFF"/>
        </w:rPr>
        <w:t>event</w:t>
      </w:r>
      <w:r w:rsidR="00DE2870" w:rsidRPr="002B6D90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>|</w:t>
      </w:r>
      <w:proofErr w:type="gramEnd"/>
      <w:r w:rsidR="00DE2870" w:rsidRPr="002B6D90">
        <w:rPr>
          <w:rFonts w:eastAsia="Times New Roman" w:cstheme="minorHAnsi"/>
          <w:sz w:val="21"/>
          <w:szCs w:val="21"/>
          <w:shd w:val="clear" w:color="auto" w:fill="FFFFFF"/>
        </w:rPr>
        <w:t xml:space="preserve">  Video clips) </w:t>
      </w:r>
      <w:r w:rsidR="0099388F" w:rsidRPr="005400EF">
        <w:rPr>
          <w:rFonts w:eastAsia="Times New Roman" w:cstheme="minorHAnsi"/>
          <w:sz w:val="21"/>
          <w:szCs w:val="21"/>
          <w:shd w:val="clear" w:color="auto" w:fill="FFFFFF"/>
        </w:rPr>
        <w:t>must be provided in MP4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 xml:space="preserve"> format.</w:t>
      </w:r>
    </w:p>
    <w:p w14:paraId="1E798F3D" w14:textId="77777777" w:rsidR="0099388F" w:rsidRPr="009618FA" w:rsidRDefault="0099388F" w:rsidP="0099388F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459B6982" w14:textId="2AA4A0EE" w:rsidR="00713FEC" w:rsidRPr="00C54246" w:rsidRDefault="00713FEC" w:rsidP="00713FEC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*</w:t>
      </w:r>
      <w:r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762B6768" w14:textId="77777777" w:rsidR="00713FEC" w:rsidRPr="00C54246" w:rsidRDefault="00713FEC" w:rsidP="00713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7A2AF00C" w14:textId="77777777" w:rsidR="00713FEC" w:rsidRPr="00C54246" w:rsidRDefault="00713FEC" w:rsidP="00713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High Resolution Company Logo (300+ dpi)</w:t>
      </w:r>
    </w:p>
    <w:p w14:paraId="5C47F285" w14:textId="04C48C6E" w:rsidR="00713FEC" w:rsidRDefault="00713FEC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br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1A76A8F2" w14:textId="77777777" w:rsidR="00D6246B" w:rsidRDefault="00D6246B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7A374BB2" w14:textId="365FDBE8" w:rsidR="00D6246B" w:rsidRDefault="00D6246B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AE0872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All deliverables to build the events are due by Monday, June 19, 2023.</w:t>
      </w:r>
    </w:p>
    <w:p w14:paraId="034C0D50" w14:textId="77777777" w:rsidR="00713FEC" w:rsidRPr="00C54246" w:rsidRDefault="00713FEC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0E6B8F15" w14:textId="4C3F0177" w:rsidR="00713FEC" w:rsidRPr="00713FEC" w:rsidRDefault="00713FEC" w:rsidP="00713FEC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713FEC">
        <w:rPr>
          <w:rFonts w:cstheme="minorHAnsi"/>
          <w:b/>
          <w:caps/>
          <w:sz w:val="21"/>
          <w:szCs w:val="21"/>
        </w:rPr>
        <w:t>Checklist for Sponsor for production of event:</w:t>
      </w:r>
      <w:r w:rsidR="00DC04E5">
        <w:rPr>
          <w:rFonts w:cstheme="minorHAnsi"/>
          <w:b/>
          <w:caps/>
          <w:sz w:val="21"/>
          <w:szCs w:val="21"/>
        </w:rPr>
        <w:br/>
      </w:r>
    </w:p>
    <w:p w14:paraId="7E74E029" w14:textId="44F65C7E" w:rsidR="006D2E3A" w:rsidRPr="006D2E3A" w:rsidRDefault="006D2E3A" w:rsidP="006D2E3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EDI CON ONLINE deck template is available for use (not required),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</w:t>
      </w:r>
      <w:proofErr w:type="gramStart"/>
      <w:r>
        <w:rPr>
          <w:rFonts w:eastAsia="Times New Roman" w:cstheme="minorHAnsi"/>
          <w:sz w:val="21"/>
          <w:szCs w:val="21"/>
          <w:shd w:val="clear" w:color="auto" w:fill="FFFFFF"/>
        </w:rPr>
        <w:t>edicononline.com</w:t>
      </w:r>
      <w:proofErr w:type="gramEnd"/>
    </w:p>
    <w:p w14:paraId="2FC3DB64" w14:textId="5ACF7146" w:rsidR="00966D62" w:rsidRPr="009618FA" w:rsidRDefault="00966D62" w:rsidP="00966D6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For LIVE event: the </w:t>
      </w:r>
      <w:r w:rsidRPr="00574FC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final/complete PowerPoint deck is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Pr="005612B4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Monday, September 18, 2023</w:t>
      </w:r>
    </w:p>
    <w:p w14:paraId="07C46ADE" w14:textId="77777777" w:rsidR="00966D62" w:rsidRDefault="00966D62" w:rsidP="00966D62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20-25 slides maximum, no embedded 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>s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slides must be in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16:9 aspect ratio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Submitted slides to production are final</w:t>
      </w:r>
      <w:r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, must use EDI CON ONLINE template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, no revisions to the deck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.</w:t>
      </w:r>
    </w:p>
    <w:p w14:paraId="15446A78" w14:textId="0215EE8E" w:rsidR="00966D62" w:rsidRPr="003F00EE" w:rsidRDefault="00966D62" w:rsidP="00966D62">
      <w:pPr>
        <w:pStyle w:val="ListParagraph"/>
        <w:spacing w:after="0" w:line="240" w:lineRule="auto"/>
        <w:ind w:left="1440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>Any v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ideo clips must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also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be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sent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 18, 2023</w:t>
      </w:r>
      <w:r w:rsidR="002B6D90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. </w:t>
      </w:r>
      <w:r w:rsidRPr="003F00EE">
        <w:rPr>
          <w:rFonts w:eastAsia="Times New Roman" w:cstheme="minorHAnsi"/>
          <w:sz w:val="21"/>
          <w:szCs w:val="21"/>
          <w:shd w:val="clear" w:color="auto" w:fill="FFFFFF"/>
        </w:rPr>
        <w:t xml:space="preserve">Video </w:t>
      </w:r>
      <w:r w:rsidR="0099388F" w:rsidRPr="005400EF">
        <w:rPr>
          <w:rFonts w:eastAsia="Times New Roman" w:cstheme="minorHAnsi"/>
          <w:sz w:val="21"/>
          <w:szCs w:val="21"/>
          <w:shd w:val="clear" w:color="auto" w:fill="FFFFFF"/>
        </w:rPr>
        <w:t>must be provided in MP4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 xml:space="preserve"> format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.  </w:t>
      </w:r>
      <w:r w:rsidR="0099388F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 xml:space="preserve">Please </w:t>
      </w:r>
      <w:proofErr w:type="gramStart"/>
      <w:r w:rsidR="0099388F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note:</w:t>
      </w:r>
      <w:proofErr w:type="gramEnd"/>
      <w:r w:rsidR="009938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99388F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9938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99388F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9938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  <w:r w:rsidR="009938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</w:p>
    <w:p w14:paraId="7CB52A53" w14:textId="37E5B322" w:rsidR="00966D62" w:rsidRPr="00F43BB5" w:rsidRDefault="00966D62" w:rsidP="00966D6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F43BB5">
        <w:rPr>
          <w:rFonts w:eastAsia="Times New Roman" w:cstheme="minorHAnsi"/>
          <w:sz w:val="21"/>
          <w:szCs w:val="21"/>
          <w:shd w:val="clear" w:color="auto" w:fill="FFFFFF"/>
        </w:rPr>
        <w:t xml:space="preserve">For a full-length video event: </w:t>
      </w:r>
      <w:r w:rsidR="0099388F" w:rsidRPr="005400EF">
        <w:rPr>
          <w:rFonts w:eastAsia="Times New Roman" w:cstheme="minorHAnsi"/>
          <w:sz w:val="21"/>
          <w:szCs w:val="21"/>
          <w:shd w:val="clear" w:color="auto" w:fill="FFFFFF"/>
        </w:rPr>
        <w:t>must be provided in MP4</w:t>
      </w:r>
      <w:r w:rsidR="0099388F">
        <w:rPr>
          <w:rFonts w:eastAsia="Times New Roman" w:cstheme="minorHAnsi"/>
          <w:sz w:val="21"/>
          <w:szCs w:val="21"/>
          <w:shd w:val="clear" w:color="auto" w:fill="FFFFFF"/>
        </w:rPr>
        <w:t xml:space="preserve"> format.  </w:t>
      </w:r>
      <w:r w:rsidR="0099388F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 xml:space="preserve">Please </w:t>
      </w:r>
      <w:proofErr w:type="gramStart"/>
      <w:r w:rsidR="0099388F" w:rsidRPr="005400EF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note:</w:t>
      </w:r>
      <w:proofErr w:type="gramEnd"/>
      <w:r w:rsidR="009938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99388F" w:rsidRPr="005400EF">
        <w:rPr>
          <w:rFonts w:eastAsia="Times New Roman" w:cstheme="minorHAnsi"/>
          <w:sz w:val="21"/>
          <w:szCs w:val="21"/>
          <w:shd w:val="clear" w:color="auto" w:fill="FFFFFF"/>
        </w:rPr>
        <w:t>there is a</w:t>
      </w:r>
      <w:r w:rsidR="009938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="0099388F" w:rsidRPr="005400E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4GB file limit</w:t>
      </w:r>
      <w:r w:rsidR="0099388F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on MP4 files.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F43BB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full-length video file and a PDF of the associated slide deck is due </w:t>
      </w:r>
      <w:r w:rsidRPr="00F43BB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 Monday, September 11, 202</w:t>
      </w:r>
      <w:r w:rsidR="002B6D90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3.</w:t>
      </w:r>
    </w:p>
    <w:p w14:paraId="4D259CDA" w14:textId="77777777" w:rsidR="00966D62" w:rsidRDefault="00966D62" w:rsidP="00966D6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Plan on a 20</w:t>
      </w:r>
      <w:r>
        <w:rPr>
          <w:rFonts w:eastAsia="Times New Roman" w:cstheme="minorHAnsi"/>
          <w:sz w:val="21"/>
          <w:szCs w:val="21"/>
          <w:shd w:val="clear" w:color="auto" w:fill="FFFFFF"/>
        </w:rPr>
        <w:t>-minute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talk </w:t>
      </w:r>
    </w:p>
    <w:p w14:paraId="36FF23D9" w14:textId="7D49CBE3" w:rsidR="00966D62" w:rsidRPr="00574FC5" w:rsidRDefault="00966D62" w:rsidP="00966D6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Prepare 3 seed questions for the Q&amp;A and submit them with your talk materials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19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3</w:t>
      </w:r>
    </w:p>
    <w:p w14:paraId="581ED1F4" w14:textId="77777777" w:rsidR="009618FA" w:rsidRPr="009618FA" w:rsidRDefault="009618FA" w:rsidP="009618FA">
      <w:p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738C336E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5E7E978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C54246">
        <w:rPr>
          <w:rFonts w:cstheme="minorHAnsi"/>
          <w:b/>
          <w:caps/>
          <w:sz w:val="21"/>
          <w:szCs w:val="21"/>
        </w:rPr>
        <w:t>Sponsor’s authorization:</w:t>
      </w:r>
    </w:p>
    <w:p w14:paraId="6CF4799B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79EA276A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26F7144E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FD2C57B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3EEF506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018A2EE" w14:textId="1DC400C2" w:rsidR="009618FA" w:rsidRPr="00713FEC" w:rsidRDefault="009618FA" w:rsidP="00713FEC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sectPr w:rsidR="009618FA" w:rsidRPr="00713FEC" w:rsidSect="00D605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8C6B" w14:textId="77777777" w:rsidR="00052E0C" w:rsidRDefault="00052E0C" w:rsidP="00827885">
      <w:pPr>
        <w:spacing w:after="0" w:line="240" w:lineRule="auto"/>
      </w:pPr>
      <w:r>
        <w:separator/>
      </w:r>
    </w:p>
  </w:endnote>
  <w:endnote w:type="continuationSeparator" w:id="0">
    <w:p w14:paraId="333387C1" w14:textId="77777777" w:rsidR="00052E0C" w:rsidRDefault="00052E0C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779E5A6F" w:rsidR="00C159E6" w:rsidRDefault="0000000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78D38C0F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E2272F">
      <w:rPr>
        <w:rStyle w:val="Hyperlink"/>
        <w:color w:val="auto"/>
        <w:u w:val="none"/>
      </w:rPr>
      <w:t>1</w:t>
    </w:r>
    <w:r w:rsidR="002B6D90">
      <w:rPr>
        <w:rStyle w:val="Hyperlink"/>
        <w:color w:val="auto"/>
        <w:u w:val="none"/>
      </w:rPr>
      <w:t>1</w:t>
    </w:r>
    <w:r w:rsidRPr="006E79DD">
      <w:rPr>
        <w:rStyle w:val="Hyperlink"/>
        <w:color w:val="auto"/>
        <w:u w:val="none"/>
      </w:rPr>
      <w:t>/</w:t>
    </w:r>
    <w:r w:rsidR="00E2272F">
      <w:rPr>
        <w:rStyle w:val="Hyperlink"/>
        <w:color w:val="auto"/>
        <w:u w:val="none"/>
      </w:rPr>
      <w:t>1</w:t>
    </w:r>
    <w:r w:rsidR="002B6D90">
      <w:rPr>
        <w:rStyle w:val="Hyperlink"/>
        <w:color w:val="auto"/>
        <w:u w:val="none"/>
      </w:rPr>
      <w:t>0</w:t>
    </w:r>
    <w:r w:rsidRPr="006E79DD">
      <w:rPr>
        <w:rStyle w:val="Hyperlink"/>
        <w:color w:val="auto"/>
        <w:u w:val="none"/>
      </w:rPr>
      <w:t>/202</w:t>
    </w:r>
    <w:r w:rsidR="002B6D90">
      <w:rPr>
        <w:rStyle w:val="Hyperlink"/>
        <w:color w:val="auto"/>
        <w:u w:val="none"/>
      </w:rPr>
      <w:t>2</w:t>
    </w:r>
  </w:p>
  <w:p w14:paraId="473AAE07" w14:textId="585A65A2" w:rsidR="00C159E6" w:rsidRPr="009618FA" w:rsidRDefault="009618FA" w:rsidP="009618FA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F200" w14:textId="77777777" w:rsidR="00052E0C" w:rsidRDefault="00052E0C" w:rsidP="00827885">
      <w:pPr>
        <w:spacing w:after="0" w:line="240" w:lineRule="auto"/>
      </w:pPr>
      <w:r>
        <w:separator/>
      </w:r>
    </w:p>
  </w:footnote>
  <w:footnote w:type="continuationSeparator" w:id="0">
    <w:p w14:paraId="0EC81BCF" w14:textId="77777777" w:rsidR="00052E0C" w:rsidRDefault="00052E0C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0713111D" w:rsidR="00827885" w:rsidRDefault="00BA4086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56BC0B87">
              <wp:simplePos x="0" y="0"/>
              <wp:positionH relativeFrom="column">
                <wp:posOffset>2352675</wp:posOffset>
              </wp:positionH>
              <wp:positionV relativeFrom="paragraph">
                <wp:posOffset>116840</wp:posOffset>
              </wp:positionV>
              <wp:extent cx="5556885" cy="6858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348CB5BE" w:rsidR="00827885" w:rsidRDefault="00E2272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2B6D90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Platinum Sponsor Information Intake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25pt;margin-top:9.2pt;width:437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" stroked="f">
              <v:textbox>
                <w:txbxContent>
                  <w:p w14:paraId="02B4E18C" w14:textId="348CB5BE" w:rsidR="00827885" w:rsidRDefault="00E2272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2B6D90"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</w:rPr>
                      <w:t xml:space="preserve"> Platinum Sponsor Information Intake Form 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4D93E4C9">
          <wp:extent cx="953721" cy="676275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51" cy="70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A3C22"/>
    <w:multiLevelType w:val="hybridMultilevel"/>
    <w:tmpl w:val="6E787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3048"/>
    <w:multiLevelType w:val="hybridMultilevel"/>
    <w:tmpl w:val="7E66991C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89011">
    <w:abstractNumId w:val="5"/>
  </w:num>
  <w:num w:numId="2" w16cid:durableId="989528542">
    <w:abstractNumId w:val="9"/>
  </w:num>
  <w:num w:numId="3" w16cid:durableId="235094284">
    <w:abstractNumId w:val="1"/>
  </w:num>
  <w:num w:numId="4" w16cid:durableId="1480074781">
    <w:abstractNumId w:val="4"/>
  </w:num>
  <w:num w:numId="5" w16cid:durableId="767507277">
    <w:abstractNumId w:val="4"/>
  </w:num>
  <w:num w:numId="6" w16cid:durableId="69889806">
    <w:abstractNumId w:val="4"/>
  </w:num>
  <w:num w:numId="7" w16cid:durableId="1758331165">
    <w:abstractNumId w:val="7"/>
  </w:num>
  <w:num w:numId="8" w16cid:durableId="1387217398">
    <w:abstractNumId w:val="8"/>
  </w:num>
  <w:num w:numId="9" w16cid:durableId="1571843349">
    <w:abstractNumId w:val="8"/>
  </w:num>
  <w:num w:numId="10" w16cid:durableId="1947418037">
    <w:abstractNumId w:val="0"/>
  </w:num>
  <w:num w:numId="11" w16cid:durableId="1384596794">
    <w:abstractNumId w:val="6"/>
  </w:num>
  <w:num w:numId="12" w16cid:durableId="1692102091">
    <w:abstractNumId w:val="10"/>
  </w:num>
  <w:num w:numId="13" w16cid:durableId="1564606556">
    <w:abstractNumId w:val="2"/>
  </w:num>
  <w:num w:numId="14" w16cid:durableId="1831554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23DF1"/>
    <w:rsid w:val="000367B2"/>
    <w:rsid w:val="00051EBB"/>
    <w:rsid w:val="000524D4"/>
    <w:rsid w:val="00052E0C"/>
    <w:rsid w:val="000E5D03"/>
    <w:rsid w:val="0011171C"/>
    <w:rsid w:val="00186F0E"/>
    <w:rsid w:val="00195D5E"/>
    <w:rsid w:val="001C0F21"/>
    <w:rsid w:val="00240256"/>
    <w:rsid w:val="0026147F"/>
    <w:rsid w:val="00263020"/>
    <w:rsid w:val="002B6D90"/>
    <w:rsid w:val="002F6BC4"/>
    <w:rsid w:val="00362C1D"/>
    <w:rsid w:val="00387D61"/>
    <w:rsid w:val="003A5F3B"/>
    <w:rsid w:val="003F5839"/>
    <w:rsid w:val="00486436"/>
    <w:rsid w:val="004D2D9E"/>
    <w:rsid w:val="005329BF"/>
    <w:rsid w:val="005568BE"/>
    <w:rsid w:val="00574FC5"/>
    <w:rsid w:val="00612AFD"/>
    <w:rsid w:val="00642E33"/>
    <w:rsid w:val="006D2E3A"/>
    <w:rsid w:val="006E79DD"/>
    <w:rsid w:val="00713FEC"/>
    <w:rsid w:val="00772C6D"/>
    <w:rsid w:val="007C12D4"/>
    <w:rsid w:val="007F4ADF"/>
    <w:rsid w:val="008226E0"/>
    <w:rsid w:val="00827885"/>
    <w:rsid w:val="008764AE"/>
    <w:rsid w:val="008802ED"/>
    <w:rsid w:val="00881EBD"/>
    <w:rsid w:val="0089138C"/>
    <w:rsid w:val="00892C6C"/>
    <w:rsid w:val="008B0D07"/>
    <w:rsid w:val="009618FA"/>
    <w:rsid w:val="00964B3C"/>
    <w:rsid w:val="00966D62"/>
    <w:rsid w:val="0099388F"/>
    <w:rsid w:val="009B0C10"/>
    <w:rsid w:val="009D6853"/>
    <w:rsid w:val="00A63868"/>
    <w:rsid w:val="00A6589D"/>
    <w:rsid w:val="00AA3D19"/>
    <w:rsid w:val="00BA4086"/>
    <w:rsid w:val="00BC02FF"/>
    <w:rsid w:val="00C023F0"/>
    <w:rsid w:val="00C159E6"/>
    <w:rsid w:val="00C42646"/>
    <w:rsid w:val="00C5266B"/>
    <w:rsid w:val="00C85ACB"/>
    <w:rsid w:val="00D246C2"/>
    <w:rsid w:val="00D411A0"/>
    <w:rsid w:val="00D53532"/>
    <w:rsid w:val="00D605F8"/>
    <w:rsid w:val="00D6246B"/>
    <w:rsid w:val="00D6433B"/>
    <w:rsid w:val="00D80A5A"/>
    <w:rsid w:val="00DB14F0"/>
    <w:rsid w:val="00DC04E5"/>
    <w:rsid w:val="00DC44B4"/>
    <w:rsid w:val="00DE2870"/>
    <w:rsid w:val="00E2272F"/>
    <w:rsid w:val="00E520C9"/>
    <w:rsid w:val="00E77D33"/>
    <w:rsid w:val="00E86BD2"/>
    <w:rsid w:val="00F11AF6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docId w15:val="{0F3DBD00-027F-4A4D-94AF-F7A37C1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2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4</cp:revision>
  <cp:lastPrinted>2020-01-13T21:24:00Z</cp:lastPrinted>
  <dcterms:created xsi:type="dcterms:W3CDTF">2022-11-10T18:52:00Z</dcterms:created>
  <dcterms:modified xsi:type="dcterms:W3CDTF">2023-05-02T22:13:00Z</dcterms:modified>
</cp:coreProperties>
</file>