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56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7F5F5F8C" w:rsidR="00827885" w:rsidRPr="004E5CC1" w:rsidRDefault="001B093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6638E6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291E4EAC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26C0235E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Full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Name: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(including any prefix, e.g. Dr.)</w:t>
            </w:r>
            <w:r w:rsidR="005F443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31063D6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551577EC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Job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Title: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C08F3" w:rsidRPr="00984BB3" w14:paraId="758A5A4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454" w14:textId="2D2C6FB3" w:rsidR="005C08F3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5C08F3" w:rsidRPr="0051415C">
              <w:rPr>
                <w:rFonts w:ascii="Calibri" w:hAnsi="Calibri" w:cs="Arial"/>
                <w:b/>
                <w:sz w:val="21"/>
                <w:szCs w:val="21"/>
              </w:rPr>
              <w:t>Speaker Affiliation</w:t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>(e.g. company name)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BAC7A9" w14:textId="77777777" w:rsidR="005C08F3" w:rsidRPr="0051415C" w:rsidRDefault="005C08F3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2B6FCB4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1737F887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Email: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4986A680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2F2A554C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Telephone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1B093A" w:rsidRPr="00984BB3" w14:paraId="3F982C2A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F751" w14:textId="6A7BDF25" w:rsidR="001B093A" w:rsidRPr="0051415C" w:rsidRDefault="001B093A" w:rsidP="001B093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*Speaker Cellphone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4C359B6B" w14:textId="77777777" w:rsidR="001B093A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060F843F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6172173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Biography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(150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words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C159E6" w:rsidRPr="00984BB3" w14:paraId="4AFE23A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615A00CE" w:rsidR="00C159E6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Title</w:t>
            </w:r>
            <w:r w:rsidR="006638E6">
              <w:rPr>
                <w:rFonts w:ascii="Calibri" w:hAnsi="Calibri" w:cs="Arial"/>
                <w:b/>
                <w:sz w:val="21"/>
                <w:szCs w:val="21"/>
              </w:rPr>
              <w:t xml:space="preserve"> of Talk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>(</w:t>
            </w:r>
            <w:r w:rsidR="00964B3C" w:rsidRPr="0051415C">
              <w:rPr>
                <w:rFonts w:ascii="Calibri" w:hAnsi="Calibri" w:cs="Arial"/>
                <w:bCs/>
                <w:sz w:val="21"/>
                <w:szCs w:val="21"/>
              </w:rPr>
              <w:t>105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characters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C159E6" w:rsidRPr="0051415C" w:rsidRDefault="00C159E6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AC39C7" w:rsidRPr="00984BB3" w14:paraId="2DC8799D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C3C6" w14:textId="2279F522" w:rsidR="00AC39C7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185185" w:rsidRPr="0051415C">
              <w:rPr>
                <w:rFonts w:ascii="Calibri" w:hAnsi="Calibri" w:cs="Arial"/>
                <w:b/>
                <w:sz w:val="21"/>
                <w:szCs w:val="21"/>
              </w:rPr>
              <w:t>Abstract</w:t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>(200 words maximum)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E4FCE" w14:textId="77777777" w:rsidR="00AC39C7" w:rsidRPr="0051415C" w:rsidRDefault="00AC39C7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2CB6234D" w14:textId="45B37ADA" w:rsidR="00827885" w:rsidRDefault="00827885" w:rsidP="0082788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71ABC1EE" w14:textId="77777777" w:rsidR="003647E1" w:rsidRDefault="003647E1" w:rsidP="001B093A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7D5A7BB6" w14:textId="77777777" w:rsidR="00E3650E" w:rsidRPr="009618FA" w:rsidRDefault="00E3650E" w:rsidP="00E3650E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 xml:space="preserve">*REQUIRED event </w:t>
      </w:r>
      <w:r w:rsidRPr="009618FA">
        <w:rPr>
          <w:rFonts w:cstheme="minorHAnsi"/>
          <w:b/>
          <w:caps/>
          <w:sz w:val="21"/>
          <w:szCs w:val="21"/>
        </w:rPr>
        <w:t>Preference (</w:t>
      </w:r>
      <w:r w:rsidRPr="009618FA">
        <w:rPr>
          <w:rFonts w:cstheme="minorHAnsi"/>
          <w:b/>
          <w:caps/>
          <w:sz w:val="21"/>
          <w:szCs w:val="21"/>
          <w:u w:val="single"/>
        </w:rPr>
        <w:t>one response ONLY: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r w:rsidR="006638E6" w:rsidRPr="008A5880">
        <w:rPr>
          <w:rFonts w:cstheme="minorHAnsi"/>
          <w:b/>
          <w:caps/>
          <w:sz w:val="21"/>
          <w:szCs w:val="21"/>
          <w:highlight w:val="yellow"/>
        </w:rPr>
        <w:t xml:space="preserve">HIGHLIGHT (IN YELLOW) your </w:t>
      </w:r>
      <w:r w:rsidR="006638E6" w:rsidRPr="006638E6">
        <w:rPr>
          <w:rFonts w:cstheme="minorHAnsi"/>
          <w:b/>
          <w:caps/>
          <w:sz w:val="21"/>
          <w:szCs w:val="21"/>
          <w:highlight w:val="yellow"/>
        </w:rPr>
        <w:t>selection below</w:t>
      </w:r>
      <w:r w:rsidRPr="006638E6">
        <w:rPr>
          <w:rFonts w:cstheme="minorHAnsi"/>
          <w:b/>
          <w:caps/>
          <w:sz w:val="21"/>
          <w:szCs w:val="21"/>
          <w:highlight w:val="yellow"/>
        </w:rPr>
        <w:t>)</w:t>
      </w:r>
    </w:p>
    <w:p w14:paraId="1348E43D" w14:textId="77777777" w:rsidR="00E3650E" w:rsidRPr="009618FA" w:rsidRDefault="00E3650E" w:rsidP="00E3650E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Live webinar on date of event</w:t>
      </w:r>
    </w:p>
    <w:p w14:paraId="12EF04EA" w14:textId="4E325437" w:rsidR="003F00EE" w:rsidRPr="003F00EE" w:rsidRDefault="00E3650E" w:rsidP="00D6646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highlight w:val="cyan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Provide a full-length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file of presentation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(20 minutes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must follow event specifications</w:t>
      </w:r>
      <w:r>
        <w:rPr>
          <w:rFonts w:eastAsia="Times New Roman" w:cstheme="minorHAnsi"/>
          <w:sz w:val="21"/>
          <w:szCs w:val="21"/>
          <w:shd w:val="clear" w:color="auto" w:fill="FFFFFF"/>
        </w:rPr>
        <w:t>.)</w:t>
      </w:r>
      <w:r w:rsidR="003F00EE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3F00EE" w:rsidRPr="00691094">
        <w:rPr>
          <w:rFonts w:eastAsia="Times New Roman" w:cstheme="minorHAnsi"/>
          <w:sz w:val="21"/>
          <w:szCs w:val="21"/>
          <w:shd w:val="clear" w:color="auto" w:fill="FFFFFF"/>
        </w:rPr>
        <w:t xml:space="preserve">Video (full-length pre-recorded events and/or clips) </w:t>
      </w:r>
      <w:r w:rsidR="00D66460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must be provided in MP4.  </w:t>
      </w:r>
      <w:r w:rsidR="00D66460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Please note:</w:t>
      </w:r>
      <w:r w:rsidR="00D6646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D66460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D6646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D66460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D6646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</w:p>
    <w:p w14:paraId="769C4A50" w14:textId="6CD38735" w:rsidR="003F00EE" w:rsidRPr="00691094" w:rsidRDefault="003F00EE" w:rsidP="00D66460">
      <w:pPr>
        <w:pStyle w:val="ListParagraph"/>
        <w:spacing w:after="0" w:line="240" w:lineRule="auto"/>
        <w:ind w:left="1440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3B29E0CD" w14:textId="380865D2" w:rsidR="00F11AF6" w:rsidRDefault="00E3650E" w:rsidP="003F00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50E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*</w:t>
      </w:r>
      <w:r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Speaker m</w:t>
      </w:r>
      <w:r w:rsidRPr="00E3650E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ust appear online LIVE</w:t>
      </w:r>
      <w:r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 xml:space="preserve"> </w:t>
      </w:r>
      <w:r w:rsidRPr="00E3650E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on event date for the Q&amp;A segment</w:t>
      </w:r>
      <w:r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.</w:t>
      </w:r>
      <w:r w:rsidR="00DB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4D2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11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F703B65" w14:textId="1D986254" w:rsidR="004D2D9E" w:rsidRDefault="006638E6" w:rsidP="006638E6">
      <w:pPr>
        <w:tabs>
          <w:tab w:val="left" w:pos="8460"/>
        </w:tabs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  <w:r>
        <w:rPr>
          <w:rFonts w:ascii="Calibri" w:hAnsi="Calibri" w:cs="Arial"/>
          <w:b/>
          <w:caps/>
          <w:sz w:val="24"/>
          <w:szCs w:val="24"/>
        </w:rPr>
        <w:lastRenderedPageBreak/>
        <w:tab/>
      </w:r>
    </w:p>
    <w:p w14:paraId="47715121" w14:textId="61422C50" w:rsidR="00AC39C7" w:rsidRDefault="00AC39C7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4D7ABFF0" w14:textId="5775E28D" w:rsidR="00E3650E" w:rsidRPr="009618FA" w:rsidRDefault="00E3650E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9618FA">
        <w:rPr>
          <w:rFonts w:cstheme="minorHAnsi"/>
          <w:b/>
          <w:caps/>
          <w:sz w:val="21"/>
          <w:szCs w:val="21"/>
        </w:rPr>
        <w:t>required Details About Event (</w:t>
      </w:r>
      <w:bookmarkStart w:id="0" w:name="_Hlk56584511"/>
      <w:r w:rsidRPr="009618FA">
        <w:rPr>
          <w:rFonts w:cstheme="minorHAnsi"/>
          <w:b/>
          <w:caps/>
          <w:sz w:val="21"/>
          <w:szCs w:val="21"/>
          <w:u w:val="single"/>
        </w:rPr>
        <w:t>one response ONLY</w:t>
      </w:r>
      <w:r>
        <w:rPr>
          <w:rFonts w:cstheme="minorHAnsi"/>
          <w:b/>
          <w:caps/>
          <w:sz w:val="21"/>
          <w:szCs w:val="21"/>
          <w:u w:val="single"/>
        </w:rPr>
        <w:t xml:space="preserve"> for each line item</w:t>
      </w:r>
      <w:r w:rsidRPr="009618FA">
        <w:rPr>
          <w:rFonts w:cstheme="minorHAnsi"/>
          <w:b/>
          <w:caps/>
          <w:sz w:val="21"/>
          <w:szCs w:val="21"/>
          <w:u w:val="single"/>
        </w:rPr>
        <w:t>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bookmarkEnd w:id="0"/>
      <w:r w:rsidR="006638E6" w:rsidRPr="008A5880">
        <w:rPr>
          <w:rFonts w:cstheme="minorHAnsi"/>
          <w:b/>
          <w:caps/>
          <w:sz w:val="21"/>
          <w:szCs w:val="21"/>
          <w:highlight w:val="yellow"/>
        </w:rPr>
        <w:t xml:space="preserve">HIGHLIGHT (IN YELLOW) your </w:t>
      </w:r>
      <w:r w:rsidR="006638E6" w:rsidRPr="006638E6">
        <w:rPr>
          <w:rFonts w:cstheme="minorHAnsi"/>
          <w:b/>
          <w:caps/>
          <w:sz w:val="21"/>
          <w:szCs w:val="21"/>
          <w:highlight w:val="yellow"/>
        </w:rPr>
        <w:t>selections below</w:t>
      </w:r>
      <w:r w:rsidRPr="006638E6">
        <w:rPr>
          <w:rFonts w:cstheme="minorHAnsi"/>
          <w:b/>
          <w:caps/>
          <w:sz w:val="21"/>
          <w:szCs w:val="21"/>
          <w:highlight w:val="yellow"/>
        </w:rPr>
        <w:t>).</w:t>
      </w:r>
    </w:p>
    <w:p w14:paraId="792227CF" w14:textId="77777777" w:rsidR="00E3650E" w:rsidRPr="009618FA" w:rsidRDefault="00E3650E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6F7C2544" w14:textId="43CACED6" w:rsidR="00E3650E" w:rsidRDefault="00E3650E" w:rsidP="003647E1">
      <w:pPr>
        <w:spacing w:after="0" w:line="240" w:lineRule="auto"/>
        <w:ind w:left="576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*Screen Sharing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(this is for software demonstrations)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= </w:t>
      </w:r>
      <w:r w:rsidR="00C36873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|YES|      | NO|       </w:t>
      </w:r>
      <w:r w:rsidR="00691094">
        <w:rPr>
          <w:rFonts w:eastAsia="Times New Roman" w:cstheme="minorHAnsi"/>
          <w:sz w:val="21"/>
          <w:szCs w:val="21"/>
          <w:shd w:val="clear" w:color="auto" w:fill="FFFFFF"/>
        </w:rPr>
        <w:br/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|N/A Because </w:t>
      </w:r>
      <w:r w:rsidR="006638E6">
        <w:rPr>
          <w:rFonts w:eastAsia="Times New Roman" w:cstheme="minorHAnsi"/>
          <w:sz w:val="21"/>
          <w:szCs w:val="21"/>
          <w:shd w:val="clear" w:color="auto" w:fill="FFFFFF"/>
        </w:rPr>
        <w:t>submitting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full-length MP4 as event|</w:t>
      </w: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*Video Clips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(short clips)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 </w:t>
      </w:r>
      <w:r w:rsidR="00C36873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|YES|      | NO|       |N/A Because </w:t>
      </w:r>
      <w:r w:rsidR="006638E6">
        <w:rPr>
          <w:rFonts w:eastAsia="Times New Roman" w:cstheme="minorHAnsi"/>
          <w:sz w:val="21"/>
          <w:szCs w:val="21"/>
          <w:shd w:val="clear" w:color="auto" w:fill="FFFFFF"/>
        </w:rPr>
        <w:t>submitting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full-length MP4 as event|</w:t>
      </w:r>
    </w:p>
    <w:p w14:paraId="1ACA974D" w14:textId="75C6869F" w:rsidR="00D66460" w:rsidRPr="00C36873" w:rsidRDefault="00D66460" w:rsidP="003647E1">
      <w:pPr>
        <w:spacing w:after="0" w:line="240" w:lineRule="auto"/>
        <w:ind w:left="576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Videos </w:t>
      </w:r>
      <w:r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must be provided in MP4.  </w:t>
      </w:r>
      <w:r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Please note: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</w:p>
    <w:p w14:paraId="08AE868F" w14:textId="77777777" w:rsidR="00E3650E" w:rsidRPr="00C54246" w:rsidRDefault="00E3650E" w:rsidP="00E3650E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br/>
        <w:t>*</w:t>
      </w:r>
      <w:r w:rsidRPr="00C54246">
        <w:rPr>
          <w:rFonts w:cstheme="minorHAnsi"/>
          <w:b/>
          <w:caps/>
          <w:sz w:val="21"/>
          <w:szCs w:val="21"/>
        </w:rPr>
        <w:t>SEND IN THE FOLLOWING MATERIALS SEPARATELY WITH THIS FORM (REQUIRED):</w:t>
      </w:r>
    </w:p>
    <w:p w14:paraId="2A6CE24F" w14:textId="77777777" w:rsidR="00E3650E" w:rsidRDefault="00E3650E" w:rsidP="00E3650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2E32B9AE" w14:textId="77777777" w:rsidR="00E3650E" w:rsidRDefault="00E3650E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Please include your abstract and bio within appropriate fields noted above – do not send as separate attachments!</w:t>
      </w:r>
    </w:p>
    <w:p w14:paraId="55FCED8C" w14:textId="77777777" w:rsidR="00880D26" w:rsidRDefault="00880D26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0D08A2BF" w14:textId="1F5833AF" w:rsidR="00880D26" w:rsidRPr="001B093A" w:rsidRDefault="00880D26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AE0872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All deliverables to build the events are due by Monday, June 19, 2023.</w:t>
      </w:r>
    </w:p>
    <w:p w14:paraId="0BCFC981" w14:textId="77777777" w:rsidR="001B093A" w:rsidRPr="001B093A" w:rsidRDefault="001B093A" w:rsidP="001B093A">
      <w:pPr>
        <w:pStyle w:val="ListParagraph"/>
        <w:spacing w:after="0" w:line="240" w:lineRule="auto"/>
        <w:ind w:left="1080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1CFA112B" w14:textId="77777777" w:rsidR="00E3650E" w:rsidRPr="00713FEC" w:rsidRDefault="00E3650E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 xml:space="preserve">SpeAKER </w:t>
      </w:r>
      <w:r w:rsidRPr="00713FEC">
        <w:rPr>
          <w:rFonts w:cstheme="minorHAnsi"/>
          <w:b/>
          <w:caps/>
          <w:sz w:val="21"/>
          <w:szCs w:val="21"/>
        </w:rPr>
        <w:t>Checklist for production of event:</w:t>
      </w:r>
      <w:r>
        <w:rPr>
          <w:rFonts w:cstheme="minorHAnsi"/>
          <w:b/>
          <w:caps/>
          <w:sz w:val="21"/>
          <w:szCs w:val="21"/>
        </w:rPr>
        <w:br/>
      </w:r>
    </w:p>
    <w:p w14:paraId="40714FD9" w14:textId="04787E2E" w:rsidR="00E3650E" w:rsidRDefault="00E3650E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Must use EDI CON ONLINE deck template, found in </w:t>
      </w:r>
      <w:hyperlink r:id="rId7" w:history="1">
        <w:r w:rsidRPr="005612B4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speaker center</w:t>
        </w:r>
      </w:hyperlink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at edicononline.com</w:t>
      </w:r>
    </w:p>
    <w:p w14:paraId="56111EA2" w14:textId="71B8C843" w:rsidR="00E3650E" w:rsidRPr="009618FA" w:rsidRDefault="00E3650E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For LIVE event: the </w:t>
      </w:r>
      <w:r w:rsidRPr="00574FC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final/complete PowerPoint deck is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5612B4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due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Pr="005612B4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3F00EE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Monday, September 18, 2023</w:t>
      </w:r>
    </w:p>
    <w:p w14:paraId="69D10EC8" w14:textId="77777777" w:rsidR="00E3650E" w:rsidRDefault="00E3650E" w:rsidP="00E3650E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20-25 slides maximum, no embedded 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>s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slides must be in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16:9 aspect ratio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Submitted slides to production are final</w:t>
      </w:r>
      <w:r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, must use EDI CON ONLINE template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, no revisions to the deck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.</w:t>
      </w:r>
    </w:p>
    <w:p w14:paraId="1430F802" w14:textId="03D24F78" w:rsidR="00E3650E" w:rsidRPr="003F00EE" w:rsidRDefault="00E3650E" w:rsidP="003F00EE">
      <w:pPr>
        <w:pStyle w:val="ListParagraph"/>
        <w:spacing w:after="0" w:line="240" w:lineRule="auto"/>
        <w:ind w:left="1440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>Any v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ideo clips must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also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be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sent </w:t>
      </w:r>
      <w:r w:rsidR="006638E6"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6638E6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F00EE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 18, 2023</w:t>
      </w:r>
      <w:r w:rsidR="003F00EE" w:rsidRPr="003F00EE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="006638E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F00EE" w:rsidRPr="003F00EE">
        <w:rPr>
          <w:rFonts w:eastAsia="Times New Roman" w:cstheme="minorHAnsi"/>
          <w:sz w:val="21"/>
          <w:szCs w:val="21"/>
          <w:shd w:val="clear" w:color="auto" w:fill="FFFFFF"/>
        </w:rPr>
        <w:t xml:space="preserve">Video </w:t>
      </w:r>
      <w:r w:rsidR="003F00EE">
        <w:rPr>
          <w:rFonts w:eastAsia="Times New Roman" w:cstheme="minorHAnsi"/>
          <w:sz w:val="21"/>
          <w:szCs w:val="21"/>
          <w:shd w:val="clear" w:color="auto" w:fill="FFFFFF"/>
        </w:rPr>
        <w:t xml:space="preserve">clips </w:t>
      </w:r>
      <w:r w:rsidR="00D66460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must be provided in MP4.  </w:t>
      </w:r>
      <w:r w:rsidR="00D66460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Please note:</w:t>
      </w:r>
      <w:r w:rsidR="00D6646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D66460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D6646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D66460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D6646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  <w:r w:rsidR="003F00EE">
        <w:rPr>
          <w:rFonts w:eastAsia="Times New Roman" w:cstheme="minorHAnsi"/>
          <w:sz w:val="21"/>
          <w:szCs w:val="21"/>
          <w:shd w:val="clear" w:color="auto" w:fill="FFFFFF"/>
        </w:rPr>
        <w:t xml:space="preserve">  </w:t>
      </w:r>
    </w:p>
    <w:p w14:paraId="35A7270A" w14:textId="1B071FF3" w:rsidR="00E3650E" w:rsidRPr="00F43BB5" w:rsidRDefault="00E3650E" w:rsidP="00F43BB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For </w:t>
      </w:r>
      <w:r w:rsidR="00896ADB"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a </w:t>
      </w:r>
      <w:r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full-length video event.  </w:t>
      </w:r>
      <w:r w:rsidR="003F00EE"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Video </w:t>
      </w:r>
      <w:r w:rsidR="00D66460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must be provided in MP4.  </w:t>
      </w:r>
      <w:r w:rsidR="00D66460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Please note:</w:t>
      </w:r>
      <w:r w:rsidR="00D6646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D66460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D6646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D66460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D6646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  <w:r w:rsidR="00F43BB5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F43BB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The final/complete full-length video file and a PDF of the associated slide deck is due </w:t>
      </w:r>
      <w:r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3F76A7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F00EE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Monday, </w:t>
      </w:r>
      <w:r w:rsidR="006638E6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</w:t>
      </w:r>
      <w:r w:rsidR="003F00EE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11</w:t>
      </w:r>
      <w:r w:rsidR="006638E6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 w:rsidR="0069109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</w:t>
      </w:r>
    </w:p>
    <w:p w14:paraId="68917AF4" w14:textId="729CFBBA" w:rsidR="00E3650E" w:rsidRDefault="00E3650E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Plan on a </w:t>
      </w:r>
      <w:r w:rsidR="005612B4" w:rsidRPr="009618FA">
        <w:rPr>
          <w:rFonts w:eastAsia="Times New Roman" w:cstheme="minorHAnsi"/>
          <w:sz w:val="21"/>
          <w:szCs w:val="21"/>
          <w:shd w:val="clear" w:color="auto" w:fill="FFFFFF"/>
        </w:rPr>
        <w:t>20</w:t>
      </w:r>
      <w:r w:rsidR="005612B4">
        <w:rPr>
          <w:rFonts w:eastAsia="Times New Roman" w:cstheme="minorHAnsi"/>
          <w:sz w:val="21"/>
          <w:szCs w:val="21"/>
          <w:shd w:val="clear" w:color="auto" w:fill="FFFFFF"/>
        </w:rPr>
        <w:t>-minute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talk </w:t>
      </w:r>
    </w:p>
    <w:p w14:paraId="3026D80E" w14:textId="516F147D" w:rsidR="00E3650E" w:rsidRPr="00574FC5" w:rsidRDefault="00E3650E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Prepare 3 seed questions for the Q&amp;A and submit them with your talk materials </w:t>
      </w:r>
      <w:r w:rsidR="006638E6"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6638E6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6638E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</w:t>
      </w:r>
      <w:r w:rsidR="006638E6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F00EE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19</w:t>
      </w:r>
      <w:r w:rsidR="006638E6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 w:rsidR="003F00EE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</w:t>
      </w:r>
    </w:p>
    <w:p w14:paraId="37D62CFB" w14:textId="03ACF32F" w:rsidR="001B093A" w:rsidRPr="00E3650E" w:rsidRDefault="001B093A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79A970C8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265A6423" w14:textId="06440F51" w:rsidR="001B093A" w:rsidRPr="00C54246" w:rsidRDefault="00F50A7F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Speaker’s</w:t>
      </w:r>
      <w:r w:rsidR="001B093A" w:rsidRPr="00C54246">
        <w:rPr>
          <w:rFonts w:cstheme="minorHAnsi"/>
          <w:b/>
          <w:caps/>
          <w:sz w:val="21"/>
          <w:szCs w:val="21"/>
        </w:rPr>
        <w:t xml:space="preserve"> authorization:</w:t>
      </w:r>
    </w:p>
    <w:p w14:paraId="74C069B4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4A41A2D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768CE685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167462AC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9FA18C2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5A948DC3" w14:textId="77777777" w:rsidR="001B093A" w:rsidRPr="00713FEC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p w14:paraId="6EF41693" w14:textId="157C6C27" w:rsidR="00AA3D19" w:rsidRDefault="00AA3D19" w:rsidP="001B093A">
      <w:pPr>
        <w:spacing w:after="0" w:line="240" w:lineRule="auto"/>
        <w:rPr>
          <w:rFonts w:ascii="Calibri" w:hAnsi="Calibri" w:cs="Arial"/>
          <w:bCs/>
          <w:i/>
          <w:iCs/>
          <w:caps/>
          <w:sz w:val="24"/>
          <w:szCs w:val="24"/>
        </w:rPr>
      </w:pPr>
    </w:p>
    <w:p w14:paraId="7C87F5A9" w14:textId="5CBEFF29" w:rsidR="001B093A" w:rsidRPr="001B093A" w:rsidRDefault="001B093A" w:rsidP="001B093A">
      <w:pPr>
        <w:tabs>
          <w:tab w:val="left" w:pos="3435"/>
        </w:tabs>
        <w:rPr>
          <w:rFonts w:ascii="Calibri" w:hAnsi="Calibri" w:cs="Arial"/>
          <w:sz w:val="24"/>
          <w:szCs w:val="24"/>
        </w:rPr>
      </w:pPr>
    </w:p>
    <w:sectPr w:rsidR="001B093A" w:rsidRPr="001B093A" w:rsidSect="003647E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220C" w14:textId="77777777" w:rsidR="000260E1" w:rsidRDefault="000260E1" w:rsidP="00827885">
      <w:pPr>
        <w:spacing w:after="0" w:line="240" w:lineRule="auto"/>
      </w:pPr>
      <w:r>
        <w:separator/>
      </w:r>
    </w:p>
  </w:endnote>
  <w:endnote w:type="continuationSeparator" w:id="0">
    <w:p w14:paraId="36850EA0" w14:textId="77777777" w:rsidR="000260E1" w:rsidRDefault="000260E1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0A9F1BD8" w:rsidR="00C159E6" w:rsidRDefault="00000000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1100543B" w14:textId="7CED5C2C" w:rsidR="006E79DD" w:rsidRPr="006E79DD" w:rsidRDefault="006E79DD" w:rsidP="006E79DD">
    <w:pPr>
      <w:pStyle w:val="Footer"/>
      <w:jc w:val="right"/>
    </w:pPr>
    <w:r w:rsidRPr="006E79DD">
      <w:rPr>
        <w:rStyle w:val="Hyperlink"/>
        <w:color w:val="auto"/>
        <w:u w:val="none"/>
      </w:rPr>
      <w:t xml:space="preserve">Rev </w:t>
    </w:r>
    <w:r w:rsidR="00691094">
      <w:rPr>
        <w:rStyle w:val="Hyperlink"/>
        <w:color w:val="auto"/>
        <w:u w:val="none"/>
      </w:rPr>
      <w:t>11/4/2022</w:t>
    </w:r>
  </w:p>
  <w:p w14:paraId="473AAE07" w14:textId="0945DC77" w:rsidR="00C159E6" w:rsidRDefault="001B093A">
    <w:pPr>
      <w:pStyle w:val="Footer"/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A8DA" w14:textId="77777777" w:rsidR="000260E1" w:rsidRDefault="000260E1" w:rsidP="00827885">
      <w:pPr>
        <w:spacing w:after="0" w:line="240" w:lineRule="auto"/>
      </w:pPr>
      <w:r>
        <w:separator/>
      </w:r>
    </w:p>
  </w:footnote>
  <w:footnote w:type="continuationSeparator" w:id="0">
    <w:p w14:paraId="74445151" w14:textId="77777777" w:rsidR="000260E1" w:rsidRDefault="000260E1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6D8B6F69" w:rsidR="00827885" w:rsidRDefault="0051415C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34C4660A">
              <wp:simplePos x="0" y="0"/>
              <wp:positionH relativeFrom="column">
                <wp:posOffset>2404110</wp:posOffset>
              </wp:positionH>
              <wp:positionV relativeFrom="paragraph">
                <wp:posOffset>116840</wp:posOffset>
              </wp:positionV>
              <wp:extent cx="4543425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525EA7EC" w:rsidR="00827885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691094"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AC39C7">
                            <w:rPr>
                              <w:b/>
                              <w:sz w:val="28"/>
                            </w:rPr>
                            <w:t>Technical Session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Information </w:t>
                          </w:r>
                          <w:r w:rsidR="001B093A">
                            <w:rPr>
                              <w:b/>
                              <w:sz w:val="28"/>
                            </w:rPr>
                            <w:t>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3pt;margin-top:9.2pt;width:3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" stroked="f">
              <v:textbox>
                <w:txbxContent>
                  <w:p w14:paraId="02B4E18C" w14:textId="525EA7EC" w:rsidR="00827885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691094"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AC39C7">
                      <w:rPr>
                        <w:b/>
                        <w:sz w:val="28"/>
                      </w:rPr>
                      <w:t>Technical Session</w:t>
                    </w:r>
                    <w:r w:rsidR="00827885">
                      <w:rPr>
                        <w:b/>
                        <w:sz w:val="28"/>
                      </w:rPr>
                      <w:t xml:space="preserve"> Information </w:t>
                    </w:r>
                    <w:r w:rsidR="001B093A">
                      <w:rPr>
                        <w:b/>
                        <w:sz w:val="28"/>
                      </w:rPr>
                      <w:t>Intake 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61FBF8FD">
          <wp:extent cx="1019175" cy="722688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206" cy="7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A3C22"/>
    <w:multiLevelType w:val="hybridMultilevel"/>
    <w:tmpl w:val="6E787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3048"/>
    <w:multiLevelType w:val="hybridMultilevel"/>
    <w:tmpl w:val="FD3A27D8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06268">
    <w:abstractNumId w:val="5"/>
  </w:num>
  <w:num w:numId="2" w16cid:durableId="1076590518">
    <w:abstractNumId w:val="9"/>
  </w:num>
  <w:num w:numId="3" w16cid:durableId="1701011583">
    <w:abstractNumId w:val="1"/>
  </w:num>
  <w:num w:numId="4" w16cid:durableId="1906407038">
    <w:abstractNumId w:val="4"/>
  </w:num>
  <w:num w:numId="5" w16cid:durableId="253363354">
    <w:abstractNumId w:val="4"/>
  </w:num>
  <w:num w:numId="6" w16cid:durableId="1577782593">
    <w:abstractNumId w:val="4"/>
  </w:num>
  <w:num w:numId="7" w16cid:durableId="6685094">
    <w:abstractNumId w:val="7"/>
  </w:num>
  <w:num w:numId="8" w16cid:durableId="1577663333">
    <w:abstractNumId w:val="8"/>
  </w:num>
  <w:num w:numId="9" w16cid:durableId="989821743">
    <w:abstractNumId w:val="8"/>
  </w:num>
  <w:num w:numId="10" w16cid:durableId="792554562">
    <w:abstractNumId w:val="0"/>
  </w:num>
  <w:num w:numId="11" w16cid:durableId="1385174039">
    <w:abstractNumId w:val="6"/>
  </w:num>
  <w:num w:numId="12" w16cid:durableId="1241062491">
    <w:abstractNumId w:val="10"/>
  </w:num>
  <w:num w:numId="13" w16cid:durableId="725104273">
    <w:abstractNumId w:val="2"/>
  </w:num>
  <w:num w:numId="14" w16cid:durableId="1071846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260E1"/>
    <w:rsid w:val="000367B2"/>
    <w:rsid w:val="000524D4"/>
    <w:rsid w:val="000743E6"/>
    <w:rsid w:val="000E355F"/>
    <w:rsid w:val="00185185"/>
    <w:rsid w:val="001B093A"/>
    <w:rsid w:val="001B6FF1"/>
    <w:rsid w:val="001F2CE1"/>
    <w:rsid w:val="0026147F"/>
    <w:rsid w:val="00294A77"/>
    <w:rsid w:val="003647E1"/>
    <w:rsid w:val="003A5F3B"/>
    <w:rsid w:val="003F00EE"/>
    <w:rsid w:val="003F76A7"/>
    <w:rsid w:val="00406364"/>
    <w:rsid w:val="00441C20"/>
    <w:rsid w:val="00486436"/>
    <w:rsid w:val="004D1602"/>
    <w:rsid w:val="004D2D9E"/>
    <w:rsid w:val="0051415C"/>
    <w:rsid w:val="005425F5"/>
    <w:rsid w:val="005568BE"/>
    <w:rsid w:val="005612B4"/>
    <w:rsid w:val="0056469D"/>
    <w:rsid w:val="005C08F3"/>
    <w:rsid w:val="005C5A9F"/>
    <w:rsid w:val="005C7C77"/>
    <w:rsid w:val="005F4434"/>
    <w:rsid w:val="006638E6"/>
    <w:rsid w:val="00691094"/>
    <w:rsid w:val="006E79DD"/>
    <w:rsid w:val="007124AB"/>
    <w:rsid w:val="00750ACE"/>
    <w:rsid w:val="007F4ADF"/>
    <w:rsid w:val="0080123B"/>
    <w:rsid w:val="008212F8"/>
    <w:rsid w:val="00827885"/>
    <w:rsid w:val="008313E4"/>
    <w:rsid w:val="008764AE"/>
    <w:rsid w:val="00880D26"/>
    <w:rsid w:val="00896ADB"/>
    <w:rsid w:val="008D5636"/>
    <w:rsid w:val="00921F3F"/>
    <w:rsid w:val="009519F2"/>
    <w:rsid w:val="00964B3C"/>
    <w:rsid w:val="00965B3F"/>
    <w:rsid w:val="009B0C10"/>
    <w:rsid w:val="009D6853"/>
    <w:rsid w:val="00A6589D"/>
    <w:rsid w:val="00AA3D19"/>
    <w:rsid w:val="00AC39C7"/>
    <w:rsid w:val="00AE3005"/>
    <w:rsid w:val="00AE4FDF"/>
    <w:rsid w:val="00C023F0"/>
    <w:rsid w:val="00C159E6"/>
    <w:rsid w:val="00C36873"/>
    <w:rsid w:val="00D1394A"/>
    <w:rsid w:val="00D53532"/>
    <w:rsid w:val="00D605F8"/>
    <w:rsid w:val="00D66460"/>
    <w:rsid w:val="00D80A5A"/>
    <w:rsid w:val="00DB14F0"/>
    <w:rsid w:val="00DC44B4"/>
    <w:rsid w:val="00E3650E"/>
    <w:rsid w:val="00E41026"/>
    <w:rsid w:val="00F11AF6"/>
    <w:rsid w:val="00F357A0"/>
    <w:rsid w:val="00F43BB5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Tully, Lauren</cp:lastModifiedBy>
  <cp:revision>6</cp:revision>
  <cp:lastPrinted>2020-01-13T21:24:00Z</cp:lastPrinted>
  <dcterms:created xsi:type="dcterms:W3CDTF">2022-11-04T14:26:00Z</dcterms:created>
  <dcterms:modified xsi:type="dcterms:W3CDTF">2023-05-02T22:18:00Z</dcterms:modified>
</cp:coreProperties>
</file>